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81" w:rsidRPr="00F947D5" w:rsidRDefault="00DD3381" w:rsidP="00DD3381">
      <w:pPr>
        <w:shd w:val="clear" w:color="auto" w:fill="FFFFFF"/>
        <w:jc w:val="center"/>
        <w:rPr>
          <w:b/>
        </w:rPr>
      </w:pPr>
      <w:r>
        <w:rPr>
          <w:b/>
        </w:rPr>
        <w:t>Аннотация к рабочей программе по предмету «обществознание»</w:t>
      </w:r>
    </w:p>
    <w:p w:rsidR="00DD3381" w:rsidRDefault="00DD3381" w:rsidP="00DD3381">
      <w:pPr>
        <w:shd w:val="clear" w:color="auto" w:fill="FFFFFF"/>
        <w:ind w:firstLine="851"/>
      </w:pPr>
    </w:p>
    <w:p w:rsidR="00DD3381" w:rsidRPr="00DD3381" w:rsidRDefault="00DD3381" w:rsidP="00DD3381">
      <w:pPr>
        <w:pStyle w:val="1"/>
        <w:tabs>
          <w:tab w:val="left" w:pos="851"/>
          <w:tab w:val="left" w:pos="1134"/>
        </w:tabs>
        <w:ind w:firstLine="709"/>
        <w:rPr>
          <w:b/>
          <w:sz w:val="24"/>
          <w:szCs w:val="24"/>
          <w:lang w:val="ru-RU"/>
        </w:rPr>
      </w:pPr>
      <w:r w:rsidRPr="00DD3381">
        <w:rPr>
          <w:b/>
          <w:sz w:val="24"/>
          <w:szCs w:val="24"/>
          <w:lang w:val="ru-RU"/>
        </w:rPr>
        <w:t>9 клласс</w:t>
      </w:r>
    </w:p>
    <w:p w:rsidR="00DD3381" w:rsidRDefault="00DD3381" w:rsidP="00DD3381">
      <w:pPr>
        <w:pStyle w:val="1"/>
        <w:tabs>
          <w:tab w:val="left" w:pos="851"/>
          <w:tab w:val="left" w:pos="1134"/>
        </w:tabs>
        <w:ind w:firstLine="709"/>
        <w:rPr>
          <w:sz w:val="24"/>
          <w:szCs w:val="24"/>
          <w:lang w:val="ru-RU"/>
        </w:rPr>
      </w:pPr>
      <w:r w:rsidRPr="00BF6614">
        <w:rPr>
          <w:sz w:val="24"/>
          <w:szCs w:val="24"/>
          <w:lang w:val="ru-RU"/>
        </w:rPr>
        <w:t xml:space="preserve">Исходными документами для составления </w:t>
      </w:r>
      <w:r>
        <w:rPr>
          <w:sz w:val="24"/>
          <w:szCs w:val="24"/>
          <w:lang w:val="ru-RU"/>
        </w:rPr>
        <w:t xml:space="preserve">адаптированной </w:t>
      </w:r>
      <w:r w:rsidRPr="00BF6614">
        <w:rPr>
          <w:sz w:val="24"/>
          <w:szCs w:val="24"/>
          <w:lang w:val="ru-RU"/>
        </w:rPr>
        <w:t xml:space="preserve">рабочей программы учебного </w:t>
      </w:r>
      <w:r>
        <w:rPr>
          <w:sz w:val="24"/>
          <w:szCs w:val="24"/>
          <w:lang w:val="ru-RU"/>
        </w:rPr>
        <w:t>предмета</w:t>
      </w:r>
      <w:r w:rsidRPr="00BF66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«Обществознание» </w:t>
      </w:r>
      <w:r w:rsidRPr="00BF6614">
        <w:rPr>
          <w:sz w:val="24"/>
          <w:szCs w:val="24"/>
          <w:lang w:val="ru-RU"/>
        </w:rPr>
        <w:t>являются:</w:t>
      </w:r>
    </w:p>
    <w:p w:rsidR="00DD3381" w:rsidRPr="00F413CA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contextualSpacing/>
        <w:jc w:val="both"/>
      </w:pPr>
      <w:r w:rsidRPr="00F413CA">
        <w:t>Закон РФ «Об образовании</w:t>
      </w:r>
      <w:r>
        <w:t xml:space="preserve"> в РФ</w:t>
      </w:r>
      <w:r w:rsidRPr="00F413CA">
        <w:t xml:space="preserve">» № </w:t>
      </w:r>
      <w:r>
        <w:t>273 от 29.12.2012г</w:t>
      </w:r>
      <w:r w:rsidRPr="00F413CA">
        <w:t>.</w:t>
      </w:r>
      <w:r>
        <w:t>;</w:t>
      </w:r>
    </w:p>
    <w:p w:rsidR="00DD3381" w:rsidRPr="007F2E5A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contextualSpacing/>
        <w:jc w:val="both"/>
      </w:pPr>
      <w:r w:rsidRPr="00F413CA">
        <w:t>Федеральный государственн</w:t>
      </w:r>
      <w:r>
        <w:t>ый</w:t>
      </w:r>
      <w:r w:rsidRPr="00F413CA">
        <w:t xml:space="preserve"> образовательны</w:t>
      </w:r>
      <w:r>
        <w:t>й</w:t>
      </w:r>
      <w:r w:rsidRPr="00F413CA">
        <w:t xml:space="preserve"> стандарт</w:t>
      </w:r>
      <w:r>
        <w:t xml:space="preserve"> среднего общего образования</w:t>
      </w:r>
      <w:r w:rsidRPr="00F413CA">
        <w:t xml:space="preserve">, утверждённый </w:t>
      </w:r>
      <w:r w:rsidRPr="00824F50">
        <w:t>Приказ Минобрнауки России № 1897 от 17.12.2010г. (с изменениями</w:t>
      </w:r>
      <w:r w:rsidRPr="007F2E5A">
        <w:rPr>
          <w:color w:val="FF0000"/>
        </w:rPr>
        <w:t xml:space="preserve"> </w:t>
      </w:r>
      <w:r w:rsidRPr="007F2E5A">
        <w:t>в ред. от 14.07.2022г.);</w:t>
      </w:r>
    </w:p>
    <w:p w:rsidR="00DD3381" w:rsidRPr="00824F50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jc w:val="both"/>
      </w:pPr>
      <w:r w:rsidRPr="00824F50">
        <w:t>Учебный план учреждения;</w:t>
      </w:r>
    </w:p>
    <w:p w:rsidR="00DD3381" w:rsidRPr="004D3B10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jc w:val="both"/>
      </w:pPr>
      <w:bookmarkStart w:id="0" w:name="_Hlk82239521"/>
      <w:r w:rsidRPr="004D3B10">
        <w:t>Методические рекомендации Министерства образования Иркутской области «По формированию учебного плана, по проектированию рабочей программы воспитания № 02-55-6489/21 от 24.06.2021г.;</w:t>
      </w:r>
      <w:bookmarkEnd w:id="0"/>
    </w:p>
    <w:p w:rsidR="00DD3381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jc w:val="both"/>
      </w:pPr>
      <w:r w:rsidRPr="00824F50"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</w:t>
      </w:r>
      <w:hyperlink w:history="1"/>
      <w:r w:rsidRPr="00824F50">
        <w:t xml:space="preserve">утверждены приказом </w:t>
      </w:r>
      <w:r w:rsidRPr="00D27E74">
        <w:t xml:space="preserve">Минобрнауки </w:t>
      </w:r>
      <w:bookmarkStart w:id="1" w:name="_Hlk82239581"/>
      <w:r w:rsidRPr="004D3B10">
        <w:t xml:space="preserve">РФ от 20 мая 2020г. N 254 (с изменениями в приказе </w:t>
      </w:r>
      <w:proofErr w:type="spellStart"/>
      <w:r w:rsidRPr="004D3B10">
        <w:t>Минпросвещения</w:t>
      </w:r>
      <w:proofErr w:type="spellEnd"/>
      <w:r w:rsidRPr="004D3B10">
        <w:t xml:space="preserve"> России от 23.12.2020 N 766);</w:t>
      </w:r>
      <w:bookmarkEnd w:id="1"/>
    </w:p>
    <w:p w:rsidR="00DD3381" w:rsidRPr="004D3B10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jc w:val="both"/>
      </w:pPr>
      <w:r w:rsidRPr="00F413CA"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стандарта;</w:t>
      </w:r>
    </w:p>
    <w:p w:rsidR="00DD3381" w:rsidRPr="00824F50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 w:rsidRPr="00824F50">
        <w:t>Положение «О структуре, содержании, порядке разработки и утверждения рабочих программ учебного предмета, курса, дисциплины (модуля)» в соответствии с требованиями Федерального государственного образовательного стандарта основного общего образования.</w:t>
      </w:r>
    </w:p>
    <w:p w:rsidR="00DD3381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 w:rsidRPr="00824F50">
        <w:t xml:space="preserve">Положение «О реализации образовательных программ с применением дистанционных </w:t>
      </w:r>
      <w:proofErr w:type="gramStart"/>
      <w:r w:rsidRPr="00824F50">
        <w:t>технологий  в</w:t>
      </w:r>
      <w:proofErr w:type="gramEnd"/>
      <w:r w:rsidRPr="00824F50">
        <w:t xml:space="preserve"> учебно-консультационных пунктах»;</w:t>
      </w:r>
    </w:p>
    <w:p w:rsidR="00DD3381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 w:rsidRPr="00762F4C">
        <w:t>Концепци</w:t>
      </w:r>
      <w:r>
        <w:t>я</w:t>
      </w:r>
      <w:r w:rsidRPr="00762F4C">
        <w:t xml:space="preserve"> духовно</w:t>
      </w:r>
      <w:r>
        <w:t xml:space="preserve"> </w:t>
      </w:r>
      <w:r w:rsidRPr="00762F4C">
        <w:t>- нравственного развития и воспитания личности;</w:t>
      </w:r>
    </w:p>
    <w:p w:rsidR="00DD3381" w:rsidRPr="009714C7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 w:rsidRPr="009714C7">
        <w:t>Программа воспитания на 2021-2024 гг., утвержденная приказом № 126-ОД от 01.09.2021г.</w:t>
      </w:r>
    </w:p>
    <w:p w:rsidR="00DD3381" w:rsidRPr="007F2E5A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 w:rsidRPr="007F2E5A">
        <w:t>Календарный план воспитательной работы на 2022/2023 учебный год, утвержденный приказом 150-ОД от 01.09.2022г.;</w:t>
      </w:r>
    </w:p>
    <w:p w:rsidR="00DD3381" w:rsidRPr="00AF0A69" w:rsidRDefault="00DD3381" w:rsidP="00DD3381">
      <w:pPr>
        <w:pStyle w:val="a4"/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jc w:val="both"/>
        <w:rPr>
          <w:b/>
        </w:rPr>
      </w:pPr>
      <w:r w:rsidRPr="00AF0A69">
        <w:rPr>
          <w:rFonts w:ascii="Times New Roman" w:hAnsi="Times New Roman"/>
          <w:sz w:val="24"/>
          <w:szCs w:val="24"/>
        </w:rPr>
        <w:t xml:space="preserve">Примерная программа для общеобразовательных учреждений по учебному предмету </w:t>
      </w:r>
      <w:r>
        <w:rPr>
          <w:rFonts w:ascii="Times New Roman" w:hAnsi="Times New Roman"/>
          <w:b/>
          <w:sz w:val="24"/>
          <w:szCs w:val="24"/>
        </w:rPr>
        <w:t>«Обществознание</w:t>
      </w:r>
      <w:r w:rsidRPr="00AF0A6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  <w:r w:rsidRPr="008112CD">
        <w:rPr>
          <w:rFonts w:ascii="Times New Roman" w:hAnsi="Times New Roman"/>
          <w:b/>
          <w:sz w:val="24"/>
          <w:szCs w:val="24"/>
        </w:rPr>
        <w:t xml:space="preserve"> Рабочие программы.</w:t>
      </w:r>
      <w:r>
        <w:rPr>
          <w:rFonts w:ascii="Times New Roman" w:hAnsi="Times New Roman"/>
          <w:b/>
          <w:sz w:val="24"/>
          <w:szCs w:val="24"/>
        </w:rPr>
        <w:t xml:space="preserve"> Предметная линия учебников Л.Н. Боголюбова, Н. И. Городецкой и других. 5—9 классы</w:t>
      </w:r>
      <w:r w:rsidRPr="008112CD">
        <w:rPr>
          <w:rFonts w:ascii="Times New Roman" w:hAnsi="Times New Roman"/>
          <w:b/>
          <w:sz w:val="24"/>
          <w:szCs w:val="24"/>
        </w:rPr>
        <w:t xml:space="preserve">: пособие для учителей обще </w:t>
      </w:r>
      <w:proofErr w:type="spellStart"/>
      <w:r w:rsidRPr="008112CD">
        <w:rPr>
          <w:rFonts w:ascii="Times New Roman" w:hAnsi="Times New Roman"/>
          <w:b/>
          <w:sz w:val="24"/>
          <w:szCs w:val="24"/>
        </w:rPr>
        <w:t>образо</w:t>
      </w:r>
      <w:r>
        <w:rPr>
          <w:rFonts w:ascii="Times New Roman" w:hAnsi="Times New Roman"/>
          <w:b/>
          <w:sz w:val="24"/>
          <w:szCs w:val="24"/>
        </w:rPr>
        <w:t>ват</w:t>
      </w:r>
      <w:proofErr w:type="spellEnd"/>
      <w:r>
        <w:rPr>
          <w:rFonts w:ascii="Times New Roman" w:hAnsi="Times New Roman"/>
          <w:b/>
          <w:sz w:val="24"/>
          <w:szCs w:val="24"/>
        </w:rPr>
        <w:t>. учреждений / [Л.Н. Боголюбов, Н.И. Городецкая</w:t>
      </w:r>
      <w:r w:rsidRPr="008112CD">
        <w:rPr>
          <w:rFonts w:ascii="Times New Roman" w:hAnsi="Times New Roman"/>
          <w:b/>
          <w:sz w:val="24"/>
          <w:szCs w:val="24"/>
        </w:rPr>
        <w:t xml:space="preserve"> и др.].</w:t>
      </w:r>
      <w:r>
        <w:rPr>
          <w:rFonts w:ascii="Times New Roman" w:hAnsi="Times New Roman"/>
          <w:b/>
          <w:sz w:val="24"/>
          <w:szCs w:val="24"/>
        </w:rPr>
        <w:t xml:space="preserve"> — М.</w:t>
      </w:r>
      <w:r w:rsidRPr="008112CD">
        <w:rPr>
          <w:rFonts w:ascii="Times New Roman" w:hAnsi="Times New Roman"/>
          <w:b/>
          <w:sz w:val="24"/>
          <w:szCs w:val="24"/>
        </w:rPr>
        <w:t>: Просвещение, 201</w:t>
      </w:r>
      <w:r>
        <w:rPr>
          <w:rFonts w:ascii="Times New Roman" w:hAnsi="Times New Roman"/>
          <w:b/>
          <w:sz w:val="24"/>
          <w:szCs w:val="24"/>
        </w:rPr>
        <w:t>8</w:t>
      </w:r>
      <w:r w:rsidRPr="008112CD">
        <w:rPr>
          <w:rFonts w:ascii="Times New Roman" w:hAnsi="Times New Roman"/>
          <w:b/>
          <w:sz w:val="24"/>
          <w:szCs w:val="24"/>
        </w:rPr>
        <w:t>.</w:t>
      </w:r>
    </w:p>
    <w:p w:rsidR="00DD3381" w:rsidRDefault="00DD3381" w:rsidP="00DD3381">
      <w:pPr>
        <w:pStyle w:val="a6"/>
        <w:tabs>
          <w:tab w:val="left" w:pos="993"/>
        </w:tabs>
        <w:ind w:left="709"/>
        <w:jc w:val="both"/>
      </w:pPr>
    </w:p>
    <w:p w:rsidR="00DD3381" w:rsidRPr="004F6965" w:rsidRDefault="00DD3381" w:rsidP="00DD3381">
      <w:pPr>
        <w:pStyle w:val="a6"/>
        <w:ind w:left="502"/>
        <w:rPr>
          <w:b/>
        </w:rPr>
      </w:pPr>
      <w:r w:rsidRPr="004F6965">
        <w:rPr>
          <w:b/>
        </w:rPr>
        <w:t>Механизм и условия реализации программы:</w:t>
      </w:r>
    </w:p>
    <w:p w:rsidR="00DD3381" w:rsidRPr="00967963" w:rsidRDefault="00DD3381" w:rsidP="00DD3381">
      <w:pPr>
        <w:pStyle w:val="a6"/>
        <w:ind w:left="0" w:firstLine="502"/>
        <w:jc w:val="both"/>
      </w:pPr>
      <w:r w:rsidRPr="00E21612">
        <w:rPr>
          <w:iCs/>
        </w:rPr>
        <w:t>Адресат программы:</w:t>
      </w:r>
      <w:r w:rsidRPr="00E21612">
        <w:t xml:space="preserve"> осужденные, находящиеся в исправительных учреждениях</w:t>
      </w:r>
      <w:r w:rsidRPr="00967963">
        <w:t xml:space="preserve">, с сохранным интеллектом и нормальным коэффициентом умственного развития. </w:t>
      </w:r>
    </w:p>
    <w:p w:rsidR="00DD3381" w:rsidRDefault="00DD3381" w:rsidP="00DD3381">
      <w:pPr>
        <w:pStyle w:val="a6"/>
        <w:ind w:left="502"/>
        <w:jc w:val="both"/>
      </w:pPr>
      <w:r>
        <w:t>Возраст учащихся: 18-50 лет.</w:t>
      </w:r>
    </w:p>
    <w:p w:rsidR="00DD3381" w:rsidRPr="00436EC5" w:rsidRDefault="00DD3381" w:rsidP="00DD3381">
      <w:pPr>
        <w:tabs>
          <w:tab w:val="left" w:pos="851"/>
          <w:tab w:val="left" w:pos="1134"/>
          <w:tab w:val="num" w:pos="1276"/>
        </w:tabs>
        <w:ind w:firstLine="709"/>
        <w:jc w:val="both"/>
        <w:rPr>
          <w:b/>
          <w:bCs/>
        </w:rPr>
      </w:pPr>
      <w:r w:rsidRPr="003671BE">
        <w:rPr>
          <w:b/>
          <w:bCs/>
        </w:rPr>
        <w:t xml:space="preserve">Цели изучения </w:t>
      </w:r>
      <w:r>
        <w:rPr>
          <w:b/>
          <w:bCs/>
        </w:rPr>
        <w:t>обществознания</w:t>
      </w:r>
      <w:r w:rsidRPr="003671BE">
        <w:rPr>
          <w:b/>
          <w:bCs/>
        </w:rPr>
        <w:t xml:space="preserve"> на уровне ООО 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36EC5">
        <w:rPr>
          <w:color w:val="000000"/>
        </w:rPr>
        <w:t> 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36EC5">
        <w:rPr>
          <w:color w:val="000000"/>
        </w:rPr>
        <w:t xml:space="preserve"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</w:t>
      </w:r>
      <w:r w:rsidRPr="00436EC5">
        <w:rPr>
          <w:color w:val="000000"/>
        </w:rPr>
        <w:lastRenderedPageBreak/>
        <w:t>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36EC5">
        <w:rPr>
          <w:color w:val="000000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D3381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436EC5">
        <w:rPr>
          <w:color w:val="000000"/>
        </w:rPr>
        <w:t> </w:t>
      </w:r>
      <w:r>
        <w:rPr>
          <w:color w:val="000000"/>
        </w:rPr>
        <w:t>-</w:t>
      </w:r>
      <w:r w:rsidRPr="00436EC5">
        <w:rPr>
          <w:color w:val="000000"/>
        </w:rPr>
        <w:t>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DD3381" w:rsidRDefault="00DD3381" w:rsidP="00DD3381">
      <w:pPr>
        <w:tabs>
          <w:tab w:val="left" w:pos="851"/>
          <w:tab w:val="left" w:pos="1134"/>
        </w:tabs>
        <w:jc w:val="both"/>
        <w:rPr>
          <w:color w:val="000000"/>
        </w:rPr>
      </w:pPr>
    </w:p>
    <w:p w:rsidR="00DD3381" w:rsidRDefault="00DD3381" w:rsidP="00DD3381">
      <w:pPr>
        <w:tabs>
          <w:tab w:val="left" w:pos="851"/>
          <w:tab w:val="left" w:pos="1134"/>
        </w:tabs>
        <w:jc w:val="both"/>
        <w:rPr>
          <w:color w:val="000000"/>
        </w:rPr>
      </w:pPr>
    </w:p>
    <w:p w:rsidR="00DD3381" w:rsidRDefault="00DD3381" w:rsidP="00DD3381">
      <w:pPr>
        <w:tabs>
          <w:tab w:val="left" w:pos="851"/>
          <w:tab w:val="left" w:pos="1134"/>
        </w:tabs>
        <w:jc w:val="both"/>
        <w:rPr>
          <w:b/>
          <w:color w:val="000000"/>
        </w:rPr>
      </w:pPr>
      <w:r w:rsidRPr="00DD3381">
        <w:rPr>
          <w:b/>
          <w:color w:val="000000"/>
        </w:rPr>
        <w:t>10-11 класс</w:t>
      </w:r>
    </w:p>
    <w:p w:rsidR="00DD3381" w:rsidRDefault="00DD3381" w:rsidP="00DD3381">
      <w:pPr>
        <w:tabs>
          <w:tab w:val="left" w:pos="851"/>
          <w:tab w:val="left" w:pos="1134"/>
        </w:tabs>
        <w:jc w:val="both"/>
        <w:rPr>
          <w:b/>
          <w:color w:val="000000"/>
        </w:rPr>
      </w:pPr>
    </w:p>
    <w:p w:rsidR="00DD3381" w:rsidRDefault="00DD3381" w:rsidP="00DD3381">
      <w:pPr>
        <w:pStyle w:val="1"/>
        <w:tabs>
          <w:tab w:val="left" w:pos="851"/>
          <w:tab w:val="left" w:pos="1134"/>
        </w:tabs>
        <w:ind w:firstLine="709"/>
        <w:rPr>
          <w:sz w:val="24"/>
          <w:szCs w:val="24"/>
          <w:lang w:val="ru-RU"/>
        </w:rPr>
      </w:pPr>
      <w:r w:rsidRPr="00BF6614">
        <w:rPr>
          <w:sz w:val="24"/>
          <w:szCs w:val="24"/>
          <w:lang w:val="ru-RU"/>
        </w:rPr>
        <w:t xml:space="preserve">Исходными документами для составления </w:t>
      </w:r>
      <w:r>
        <w:rPr>
          <w:sz w:val="24"/>
          <w:szCs w:val="24"/>
          <w:lang w:val="ru-RU"/>
        </w:rPr>
        <w:t xml:space="preserve">адаптированной </w:t>
      </w:r>
      <w:r w:rsidRPr="00BF6614">
        <w:rPr>
          <w:sz w:val="24"/>
          <w:szCs w:val="24"/>
          <w:lang w:val="ru-RU"/>
        </w:rPr>
        <w:t xml:space="preserve">рабочей программы учебного </w:t>
      </w:r>
      <w:r>
        <w:rPr>
          <w:sz w:val="24"/>
          <w:szCs w:val="24"/>
          <w:lang w:val="ru-RU"/>
        </w:rPr>
        <w:t>предмета</w:t>
      </w:r>
      <w:r w:rsidRPr="00BF66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«Обществознание» </w:t>
      </w:r>
      <w:r w:rsidRPr="00BF6614">
        <w:rPr>
          <w:sz w:val="24"/>
          <w:szCs w:val="24"/>
          <w:lang w:val="ru-RU"/>
        </w:rPr>
        <w:t>являются:</w:t>
      </w:r>
    </w:p>
    <w:p w:rsidR="00DD3381" w:rsidRPr="00F413CA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contextualSpacing/>
        <w:jc w:val="both"/>
      </w:pPr>
      <w:r w:rsidRPr="00F413CA">
        <w:t>Закон РФ «Об образовании</w:t>
      </w:r>
      <w:r>
        <w:t xml:space="preserve"> в РФ</w:t>
      </w:r>
      <w:r w:rsidRPr="00F413CA">
        <w:t xml:space="preserve">» № </w:t>
      </w:r>
      <w:r>
        <w:t>273 от 29.12.2012г</w:t>
      </w:r>
      <w:r w:rsidRPr="00F413CA">
        <w:t>.</w:t>
      </w:r>
      <w:r>
        <w:t>;</w:t>
      </w:r>
    </w:p>
    <w:p w:rsidR="00DD3381" w:rsidRPr="009372DD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contextualSpacing/>
        <w:jc w:val="both"/>
      </w:pPr>
      <w:r w:rsidRPr="00F413CA">
        <w:t>Федеральный государственн</w:t>
      </w:r>
      <w:r>
        <w:t>ый</w:t>
      </w:r>
      <w:r w:rsidRPr="00F413CA">
        <w:t xml:space="preserve"> образовательны</w:t>
      </w:r>
      <w:r>
        <w:t>й</w:t>
      </w:r>
      <w:r w:rsidRPr="00F413CA">
        <w:t xml:space="preserve"> стандарт</w:t>
      </w:r>
      <w:r>
        <w:t xml:space="preserve"> среднего общего образования</w:t>
      </w:r>
      <w:r w:rsidRPr="00F413CA">
        <w:t xml:space="preserve">, утверждённый </w:t>
      </w:r>
      <w:bookmarkStart w:id="2" w:name="_Hlk82249482"/>
      <w:r w:rsidRPr="00094DD1">
        <w:t>Приказом Минобрнауки РФ № 413 от 17.05.2012г</w:t>
      </w:r>
      <w:bookmarkEnd w:id="2"/>
      <w:r w:rsidRPr="00094DD1">
        <w:t xml:space="preserve"> </w:t>
      </w:r>
      <w:r>
        <w:t>(с изменениями</w:t>
      </w:r>
      <w:r w:rsidRPr="009372DD">
        <w:rPr>
          <w:color w:val="FF0000"/>
        </w:rPr>
        <w:t xml:space="preserve"> </w:t>
      </w:r>
      <w:r w:rsidRPr="009372DD">
        <w:t>в ред. от 14.07.22г.);</w:t>
      </w:r>
    </w:p>
    <w:p w:rsidR="00DD3381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jc w:val="both"/>
      </w:pPr>
      <w:r>
        <w:t>Учебный план учреждения;</w:t>
      </w:r>
    </w:p>
    <w:p w:rsidR="00DD3381" w:rsidRPr="00094DD1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  <w:tab w:val="num" w:pos="1919"/>
        </w:tabs>
        <w:ind w:left="0" w:firstLine="709"/>
        <w:jc w:val="both"/>
      </w:pPr>
      <w:bookmarkStart w:id="3" w:name="_Hlk82249704"/>
      <w:r w:rsidRPr="00094DD1">
        <w:t>Методические рекомендации Министерства образования Иркутской области «По формированию учебного плана, по проектированию рабочей программы воспитания № 02-55-6489/21 от 24.06.2021г.;</w:t>
      </w:r>
    </w:p>
    <w:bookmarkEnd w:id="3"/>
    <w:p w:rsidR="00DD3381" w:rsidRPr="00D27E74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  <w:tab w:val="num" w:pos="1919"/>
        </w:tabs>
        <w:ind w:left="0" w:firstLine="709"/>
        <w:jc w:val="both"/>
      </w:pPr>
      <w:r w:rsidRPr="00D27E74"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</w:t>
      </w:r>
      <w:hyperlink w:history="1"/>
      <w:r w:rsidRPr="00D27E74">
        <w:t xml:space="preserve">утверждены приказом Минобрнауки </w:t>
      </w:r>
      <w:r w:rsidRPr="00094DD1">
        <w:t xml:space="preserve">РФ </w:t>
      </w:r>
      <w:bookmarkStart w:id="4" w:name="_Hlk82249754"/>
      <w:r w:rsidRPr="00094DD1">
        <w:t xml:space="preserve">от 20 мая 2020г. N 254 (с изменениями в приказе </w:t>
      </w:r>
      <w:proofErr w:type="spellStart"/>
      <w:r w:rsidRPr="00094DD1">
        <w:t>Минпросвещения</w:t>
      </w:r>
      <w:proofErr w:type="spellEnd"/>
      <w:r w:rsidRPr="00094DD1">
        <w:t xml:space="preserve"> России от 23.12.2020 N 766);</w:t>
      </w:r>
      <w:bookmarkEnd w:id="4"/>
    </w:p>
    <w:p w:rsidR="00DD3381" w:rsidRPr="00F413CA" w:rsidRDefault="00DD3381" w:rsidP="00DD3381">
      <w:pPr>
        <w:numPr>
          <w:ilvl w:val="0"/>
          <w:numId w:val="1"/>
        </w:numPr>
        <w:tabs>
          <w:tab w:val="clear" w:pos="5889"/>
          <w:tab w:val="left" w:pos="993"/>
          <w:tab w:val="num" w:pos="1276"/>
        </w:tabs>
        <w:ind w:left="0" w:firstLine="709"/>
        <w:jc w:val="both"/>
      </w:pPr>
      <w:r w:rsidRPr="00F413CA"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стандарта;</w:t>
      </w:r>
    </w:p>
    <w:p w:rsidR="00DD3381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>
        <w:t>Положение «О</w:t>
      </w:r>
      <w:r w:rsidRPr="008B595D">
        <w:t xml:space="preserve"> структуре, содержании, порядке разработки и утверждения рабочих программ учебного предмета, курса, дисциплины (модуля)</w:t>
      </w:r>
      <w:r>
        <w:t>»</w:t>
      </w:r>
      <w:r w:rsidRPr="008B595D">
        <w:t xml:space="preserve"> в соответствии с требованиями Федерального государственного образовательного стандарта </w:t>
      </w:r>
      <w:r>
        <w:t>среднего</w:t>
      </w:r>
      <w:r w:rsidRPr="008B595D">
        <w:t xml:space="preserve"> общего образования</w:t>
      </w:r>
      <w:r>
        <w:t>.</w:t>
      </w:r>
    </w:p>
    <w:p w:rsidR="00DD3381" w:rsidRPr="00324ECF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 w:rsidRPr="00324ECF">
        <w:t xml:space="preserve">Положение «О реализации образовательных программ с применением дистанционных </w:t>
      </w:r>
      <w:proofErr w:type="gramStart"/>
      <w:r w:rsidRPr="00324ECF">
        <w:t>технологий  в</w:t>
      </w:r>
      <w:proofErr w:type="gramEnd"/>
      <w:r w:rsidRPr="00324ECF">
        <w:t xml:space="preserve"> учебно-консультационных пунктах»;</w:t>
      </w:r>
    </w:p>
    <w:p w:rsidR="00DD3381" w:rsidRDefault="00DD3381" w:rsidP="00DD3381">
      <w:pPr>
        <w:numPr>
          <w:ilvl w:val="0"/>
          <w:numId w:val="1"/>
        </w:numPr>
        <w:tabs>
          <w:tab w:val="left" w:pos="993"/>
          <w:tab w:val="num" w:pos="1276"/>
        </w:tabs>
        <w:ind w:left="0" w:firstLine="709"/>
        <w:jc w:val="both"/>
      </w:pPr>
      <w:r w:rsidRPr="00F413CA">
        <w:t>Концепции духовно- нравственного развития и воспитания личности;</w:t>
      </w:r>
    </w:p>
    <w:p w:rsidR="00DD3381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  <w:tab w:val="num" w:pos="1919"/>
        </w:tabs>
        <w:ind w:left="0" w:firstLine="709"/>
        <w:jc w:val="both"/>
      </w:pPr>
      <w:r w:rsidRPr="00094DD1">
        <w:t>Программа воспитания на 2021-202</w:t>
      </w:r>
      <w:r>
        <w:t>4</w:t>
      </w:r>
      <w:r w:rsidRPr="00094DD1">
        <w:t xml:space="preserve"> гг., утвержденная приказом № 126-ОД от 01.09.2021г.</w:t>
      </w:r>
    </w:p>
    <w:p w:rsidR="00DD3381" w:rsidRPr="009372DD" w:rsidRDefault="00DD3381" w:rsidP="00DD3381">
      <w:pPr>
        <w:pStyle w:val="a6"/>
        <w:numPr>
          <w:ilvl w:val="0"/>
          <w:numId w:val="1"/>
        </w:numPr>
        <w:tabs>
          <w:tab w:val="clear" w:pos="5889"/>
          <w:tab w:val="num" w:pos="284"/>
          <w:tab w:val="left" w:pos="993"/>
        </w:tabs>
        <w:ind w:left="0" w:firstLine="709"/>
        <w:jc w:val="both"/>
      </w:pPr>
      <w:r w:rsidRPr="009372DD">
        <w:t>Календарный план воспитательной работы на 2022/2023 учебный год, утвержденный приказом 150-ОД от 01.09.2022г.;</w:t>
      </w:r>
    </w:p>
    <w:p w:rsidR="00DD3381" w:rsidRPr="00B67CD3" w:rsidRDefault="00DD3381" w:rsidP="00DD3381">
      <w:pPr>
        <w:pStyle w:val="a4"/>
        <w:numPr>
          <w:ilvl w:val="0"/>
          <w:numId w:val="1"/>
        </w:numPr>
        <w:tabs>
          <w:tab w:val="left" w:pos="993"/>
          <w:tab w:val="num" w:pos="1276"/>
        </w:tabs>
        <w:ind w:left="0" w:firstLine="709"/>
        <w:jc w:val="both"/>
      </w:pPr>
      <w:r w:rsidRPr="00F413CA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ая</w:t>
      </w:r>
      <w:r w:rsidRPr="00F413C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F413CA">
        <w:rPr>
          <w:rFonts w:ascii="Times New Roman" w:hAnsi="Times New Roman"/>
          <w:sz w:val="24"/>
          <w:szCs w:val="24"/>
        </w:rPr>
        <w:t xml:space="preserve"> для общеобразовательных учреждений по учебному предмету </w:t>
      </w:r>
    </w:p>
    <w:p w:rsidR="00DD3381" w:rsidRPr="009372DD" w:rsidRDefault="00DD3381" w:rsidP="00DD3381">
      <w:pPr>
        <w:ind w:firstLine="720"/>
        <w:jc w:val="both"/>
        <w:rPr>
          <w:b/>
        </w:rPr>
      </w:pPr>
      <w:r>
        <w:t xml:space="preserve">    </w:t>
      </w:r>
      <w:r w:rsidRPr="009372DD">
        <w:rPr>
          <w:b/>
        </w:rPr>
        <w:t>«Обществознание», Боголюбов Л.Н., Городецкая Н.И. Просвещение, 2018.</w:t>
      </w:r>
    </w:p>
    <w:p w:rsidR="00DD3381" w:rsidRPr="00094DD1" w:rsidRDefault="00DD3381" w:rsidP="00DD3381">
      <w:pPr>
        <w:pStyle w:val="a6"/>
        <w:tabs>
          <w:tab w:val="left" w:pos="993"/>
          <w:tab w:val="num" w:pos="1919"/>
        </w:tabs>
        <w:ind w:left="709"/>
        <w:jc w:val="both"/>
      </w:pPr>
    </w:p>
    <w:p w:rsidR="00DD3381" w:rsidRPr="00F413CA" w:rsidRDefault="00DD3381" w:rsidP="00DD3381">
      <w:pPr>
        <w:tabs>
          <w:tab w:val="left" w:pos="993"/>
          <w:tab w:val="num" w:pos="5889"/>
        </w:tabs>
        <w:ind w:left="709"/>
        <w:jc w:val="both"/>
      </w:pPr>
    </w:p>
    <w:p w:rsidR="00DD3381" w:rsidRPr="004F6965" w:rsidRDefault="00DD3381" w:rsidP="00DD3381">
      <w:pPr>
        <w:pStyle w:val="a6"/>
        <w:ind w:left="502"/>
        <w:rPr>
          <w:b/>
        </w:rPr>
      </w:pPr>
      <w:r w:rsidRPr="004F6965">
        <w:rPr>
          <w:b/>
        </w:rPr>
        <w:lastRenderedPageBreak/>
        <w:t>Механизм и условия реализации программы:</w:t>
      </w:r>
    </w:p>
    <w:p w:rsidR="00DD3381" w:rsidRPr="00967963" w:rsidRDefault="00DD3381" w:rsidP="00DD3381">
      <w:pPr>
        <w:pStyle w:val="a6"/>
        <w:ind w:left="0" w:firstLine="502"/>
        <w:jc w:val="both"/>
      </w:pPr>
      <w:r w:rsidRPr="00E21612">
        <w:rPr>
          <w:iCs/>
        </w:rPr>
        <w:t>Адресат программы:</w:t>
      </w:r>
      <w:r w:rsidRPr="00E21612">
        <w:t xml:space="preserve"> осужденные, находящиеся в исправительных учреждениях</w:t>
      </w:r>
      <w:r w:rsidRPr="00967963">
        <w:t xml:space="preserve">, с сохранным интеллектом и нормальным коэффициентом умственного развития. </w:t>
      </w:r>
    </w:p>
    <w:p w:rsidR="00DD3381" w:rsidRDefault="00DD3381" w:rsidP="00DD3381">
      <w:pPr>
        <w:pStyle w:val="a6"/>
        <w:ind w:left="502"/>
        <w:jc w:val="both"/>
      </w:pPr>
      <w:r>
        <w:t>Возраст учащихся: 18-50 лет.</w:t>
      </w:r>
    </w:p>
    <w:p w:rsidR="00DD3381" w:rsidRPr="00094DD1" w:rsidRDefault="00DD3381" w:rsidP="00DD3381">
      <w:pPr>
        <w:pStyle w:val="a6"/>
        <w:ind w:left="0" w:firstLine="709"/>
        <w:jc w:val="both"/>
      </w:pPr>
      <w:r w:rsidRPr="00094DD1">
        <w:t>Обучение осуществляется в очном режиме. В случае введения ограничительных мероприятий, связанных с распространениями инфекций или иных чрезвычайных ситуаций, обучение осуществляется в дистанционном режиме.</w:t>
      </w:r>
    </w:p>
    <w:p w:rsidR="00DD3381" w:rsidRPr="00E21612" w:rsidRDefault="00DD3381" w:rsidP="00DD3381">
      <w:pPr>
        <w:tabs>
          <w:tab w:val="left" w:pos="851"/>
          <w:tab w:val="left" w:pos="1134"/>
        </w:tabs>
        <w:ind w:firstLine="709"/>
        <w:jc w:val="both"/>
        <w:rPr>
          <w:bCs/>
        </w:rPr>
      </w:pPr>
    </w:p>
    <w:p w:rsidR="00DD3381" w:rsidRDefault="00DD3381" w:rsidP="00DD3381">
      <w:pPr>
        <w:pStyle w:val="a6"/>
        <w:ind w:left="502"/>
        <w:jc w:val="both"/>
      </w:pPr>
    </w:p>
    <w:p w:rsidR="00DD3381" w:rsidRPr="00436EC5" w:rsidRDefault="00DD3381" w:rsidP="00DD3381">
      <w:pPr>
        <w:tabs>
          <w:tab w:val="left" w:pos="851"/>
          <w:tab w:val="left" w:pos="1134"/>
          <w:tab w:val="num" w:pos="1276"/>
        </w:tabs>
        <w:ind w:firstLine="709"/>
        <w:jc w:val="both"/>
        <w:rPr>
          <w:b/>
          <w:bCs/>
        </w:rPr>
      </w:pPr>
      <w:r w:rsidRPr="003671BE">
        <w:rPr>
          <w:b/>
          <w:bCs/>
        </w:rPr>
        <w:t xml:space="preserve">Цели изучения </w:t>
      </w:r>
      <w:r>
        <w:rPr>
          <w:b/>
          <w:bCs/>
        </w:rPr>
        <w:t>обществознания на уровне С</w:t>
      </w:r>
      <w:r w:rsidRPr="003671BE">
        <w:rPr>
          <w:b/>
          <w:bCs/>
        </w:rPr>
        <w:t xml:space="preserve">ОО 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36EC5">
        <w:rPr>
          <w:color w:val="000000"/>
        </w:rPr>
        <w:t> 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36EC5">
        <w:rPr>
          <w:color w:val="000000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36EC5">
        <w:rPr>
          <w:color w:val="000000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436EC5">
        <w:rPr>
          <w:color w:val="000000"/>
        </w:rPr>
        <w:t> </w:t>
      </w:r>
      <w:r>
        <w:rPr>
          <w:color w:val="000000"/>
        </w:rPr>
        <w:t>-</w:t>
      </w:r>
      <w:r w:rsidRPr="00436EC5">
        <w:rPr>
          <w:color w:val="000000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</w:pPr>
      <w:r>
        <w:rPr>
          <w:color w:val="000000"/>
        </w:rPr>
        <w:t>-</w:t>
      </w:r>
      <w:r w:rsidRPr="00436EC5">
        <w:rPr>
          <w:color w:val="000000"/>
        </w:rPr>
        <w:t>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DD3381" w:rsidRPr="00436EC5" w:rsidRDefault="00DD3381" w:rsidP="00DD3381">
      <w:pPr>
        <w:tabs>
          <w:tab w:val="left" w:pos="851"/>
          <w:tab w:val="left" w:pos="1134"/>
        </w:tabs>
        <w:ind w:firstLine="709"/>
        <w:jc w:val="both"/>
        <w:rPr>
          <w:bCs/>
        </w:rPr>
      </w:pPr>
    </w:p>
    <w:p w:rsidR="00DD3381" w:rsidRPr="00E21612" w:rsidRDefault="00DD3381" w:rsidP="00DD3381">
      <w:pPr>
        <w:tabs>
          <w:tab w:val="left" w:pos="851"/>
          <w:tab w:val="left" w:pos="1134"/>
        </w:tabs>
        <w:ind w:firstLine="709"/>
        <w:jc w:val="both"/>
        <w:rPr>
          <w:bCs/>
        </w:rPr>
      </w:pPr>
    </w:p>
    <w:p w:rsidR="00DD3381" w:rsidRPr="00F413CA" w:rsidRDefault="00DD3381" w:rsidP="00DD338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F413CA">
        <w:rPr>
          <w:b/>
          <w:color w:val="000000"/>
        </w:rPr>
        <w:t xml:space="preserve">Планируемые результаты </w:t>
      </w:r>
      <w:r>
        <w:rPr>
          <w:b/>
          <w:color w:val="000000"/>
        </w:rPr>
        <w:t>освоения</w:t>
      </w:r>
      <w:r w:rsidRPr="00F413CA">
        <w:rPr>
          <w:b/>
          <w:color w:val="000000"/>
        </w:rPr>
        <w:t xml:space="preserve"> учебного предмета</w:t>
      </w:r>
    </w:p>
    <w:p w:rsidR="00DD3381" w:rsidRPr="00F974FF" w:rsidRDefault="00DD3381" w:rsidP="00DD33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D3381" w:rsidRDefault="00DD3381" w:rsidP="00DD3381">
      <w:pPr>
        <w:rPr>
          <w:b/>
        </w:rPr>
      </w:pPr>
      <w:r w:rsidRPr="00F974FF">
        <w:rPr>
          <w:b/>
        </w:rPr>
        <w:t>Выпускник научится: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Выделять черты социальной сущности человека;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определять роль духовных ценностей в обществе;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различать виды искусства;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соотносить поступки и отношения с принятыми нормами морали;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раскрывать связь между мышлением и деятельностью;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lastRenderedPageBreak/>
        <w:t>выявлять и соотносить цели, средства и результаты деятельности;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выявлять особенности научного познания;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различать абсолютную и относительную истины;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DD3381" w:rsidRPr="00C93C3D" w:rsidRDefault="00DD3381" w:rsidP="00DD3381">
      <w:pPr>
        <w:pStyle w:val="a"/>
        <w:spacing w:line="240" w:lineRule="auto"/>
        <w:rPr>
          <w:sz w:val="24"/>
          <w:szCs w:val="24"/>
        </w:rPr>
      </w:pPr>
      <w:r w:rsidRPr="00C93C3D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DD3381" w:rsidRPr="00C93C3D" w:rsidRDefault="00DD3381" w:rsidP="00DD3381">
      <w:pPr>
        <w:rPr>
          <w:b/>
        </w:rPr>
      </w:pPr>
    </w:p>
    <w:p w:rsidR="00DD3381" w:rsidRPr="00625C1F" w:rsidRDefault="00DD3381" w:rsidP="00DD3381">
      <w:pPr>
        <w:rPr>
          <w:b/>
        </w:rPr>
      </w:pPr>
      <w:r w:rsidRPr="00625C1F">
        <w:rPr>
          <w:b/>
        </w:rPr>
        <w:t>Общество как сложная динамическая система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DD3381" w:rsidRPr="00625C1F" w:rsidRDefault="00DD3381" w:rsidP="00DD3381">
      <w:pPr>
        <w:rPr>
          <w:b/>
        </w:rPr>
      </w:pPr>
    </w:p>
    <w:p w:rsidR="00DD3381" w:rsidRPr="00625C1F" w:rsidRDefault="00DD3381" w:rsidP="00DD3381">
      <w:r w:rsidRPr="00625C1F">
        <w:rPr>
          <w:b/>
        </w:rPr>
        <w:t>Экономика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формы бизнеса;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DD3381" w:rsidRPr="00625C1F" w:rsidRDefault="00DD3381" w:rsidP="00DD3381">
      <w:pPr>
        <w:pStyle w:val="a"/>
        <w:spacing w:line="240" w:lineRule="auto"/>
        <w:rPr>
          <w:i/>
          <w:sz w:val="24"/>
          <w:szCs w:val="24"/>
        </w:rPr>
      </w:pPr>
      <w:r w:rsidRPr="00625C1F">
        <w:rPr>
          <w:sz w:val="24"/>
          <w:szCs w:val="24"/>
        </w:rPr>
        <w:t>различать экономические и бухгалтерские издержки;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определять причины безработицы, различать ее виды;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lastRenderedPageBreak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и сравнивать пути достижения экономического роста.</w:t>
      </w:r>
    </w:p>
    <w:p w:rsidR="00DD3381" w:rsidRPr="00625C1F" w:rsidRDefault="00DD3381" w:rsidP="00DD3381"/>
    <w:p w:rsidR="00DD3381" w:rsidRPr="00625C1F" w:rsidRDefault="00DD3381" w:rsidP="00DD3381">
      <w:pPr>
        <w:rPr>
          <w:b/>
        </w:rPr>
      </w:pPr>
      <w:r w:rsidRPr="00625C1F">
        <w:rPr>
          <w:b/>
        </w:rPr>
        <w:t>Социальные отношения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Выделять критерии социальной стратификации;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конкретизировать примерами виды социальных норм;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DD3381" w:rsidRPr="00625C1F" w:rsidRDefault="00DD3381" w:rsidP="00DD3381">
      <w:pPr>
        <w:pStyle w:val="a"/>
        <w:spacing w:line="240" w:lineRule="auto"/>
        <w:rPr>
          <w:bCs/>
          <w:sz w:val="24"/>
          <w:szCs w:val="24"/>
        </w:rPr>
      </w:pPr>
      <w:r w:rsidRPr="00625C1F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 xml:space="preserve">выделять причины и последствия </w:t>
      </w:r>
      <w:proofErr w:type="spellStart"/>
      <w:r w:rsidRPr="00625C1F">
        <w:rPr>
          <w:sz w:val="24"/>
          <w:szCs w:val="24"/>
        </w:rPr>
        <w:t>этносоциальных</w:t>
      </w:r>
      <w:proofErr w:type="spellEnd"/>
      <w:r w:rsidRPr="00625C1F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DD3381" w:rsidRPr="00625C1F" w:rsidRDefault="00DD3381" w:rsidP="00DD3381"/>
    <w:p w:rsidR="00DD3381" w:rsidRPr="00625C1F" w:rsidRDefault="00DD3381" w:rsidP="00DD3381">
      <w:pPr>
        <w:rPr>
          <w:b/>
        </w:rPr>
      </w:pPr>
      <w:r w:rsidRPr="00625C1F">
        <w:rPr>
          <w:b/>
        </w:rPr>
        <w:t>Политика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политическую власть и другие виды власти;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раскрывать роль и функции политической системы;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lastRenderedPageBreak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демократическую избирательную систему;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конкретизировать примерами роль политической идеологии;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оценивать роль СМИ в современной политической жизни;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DD3381" w:rsidRPr="00625C1F" w:rsidRDefault="00DD3381" w:rsidP="00DD3381"/>
    <w:p w:rsidR="00DD3381" w:rsidRPr="00625C1F" w:rsidRDefault="00DD3381" w:rsidP="00DD3381">
      <w:pPr>
        <w:rPr>
          <w:b/>
        </w:rPr>
      </w:pPr>
      <w:r w:rsidRPr="00625C1F">
        <w:rPr>
          <w:b/>
          <w:highlight w:val="white"/>
        </w:rPr>
        <w:t>Правовое регулирование общественных отношений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Сравнивать правовые нормы с другими социальными нормами;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выделять основные элементы системы права;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выстраивать иерархию нормативных актов;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раскрывать содержание гражданских правоотношений;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различать организационно-правовые формы предприятий;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порядок рассмотрения гражданских споров;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DD3381" w:rsidRPr="00625C1F" w:rsidRDefault="00DD3381" w:rsidP="00DD3381">
      <w:pPr>
        <w:pStyle w:val="a"/>
        <w:spacing w:line="240" w:lineRule="auto"/>
        <w:rPr>
          <w:sz w:val="24"/>
          <w:szCs w:val="24"/>
        </w:rPr>
      </w:pPr>
      <w:r w:rsidRPr="00625C1F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DD3381" w:rsidRPr="00625C1F" w:rsidRDefault="00DD3381" w:rsidP="00DD3381"/>
    <w:p w:rsidR="00DD3381" w:rsidRPr="00DD3381" w:rsidRDefault="00DD3381" w:rsidP="00DD3381">
      <w:pPr>
        <w:tabs>
          <w:tab w:val="left" w:pos="851"/>
          <w:tab w:val="left" w:pos="1134"/>
        </w:tabs>
        <w:jc w:val="both"/>
        <w:rPr>
          <w:b/>
          <w:color w:val="000000"/>
        </w:rPr>
      </w:pPr>
      <w:bookmarkStart w:id="5" w:name="_GoBack"/>
      <w:bookmarkEnd w:id="5"/>
    </w:p>
    <w:p w:rsidR="00DD3381" w:rsidRPr="00436EC5" w:rsidRDefault="00DD3381" w:rsidP="00DD3381">
      <w:pPr>
        <w:tabs>
          <w:tab w:val="left" w:pos="851"/>
          <w:tab w:val="left" w:pos="1134"/>
        </w:tabs>
        <w:jc w:val="both"/>
      </w:pPr>
    </w:p>
    <w:p w:rsidR="006B2C90" w:rsidRDefault="006B2C90"/>
    <w:sectPr w:rsidR="006B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6609"/>
        </w:tabs>
        <w:ind w:left="66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81"/>
    <w:rsid w:val="006B2C90"/>
    <w:rsid w:val="00D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C49B"/>
  <w15:chartTrackingRefBased/>
  <w15:docId w15:val="{4DA9DEDF-F1B8-4C0A-9B52-B13ED9E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DD3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DD3381"/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1 см"/>
    <w:basedOn w:val="a0"/>
    <w:rsid w:val="00DD3381"/>
    <w:pPr>
      <w:ind w:firstLine="567"/>
      <w:jc w:val="both"/>
    </w:pPr>
    <w:rPr>
      <w:sz w:val="28"/>
      <w:szCs w:val="20"/>
      <w:lang w:val="en-US" w:bidi="en-US"/>
    </w:rPr>
  </w:style>
  <w:style w:type="paragraph" w:styleId="a6">
    <w:name w:val="List Paragraph"/>
    <w:basedOn w:val="a0"/>
    <w:link w:val="a7"/>
    <w:uiPriority w:val="34"/>
    <w:qFormat/>
    <w:rsid w:val="00DD338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D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DD3381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DD3381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2022-12-26T07:35:00Z</dcterms:created>
  <dcterms:modified xsi:type="dcterms:W3CDTF">2022-12-26T07:38:00Z</dcterms:modified>
</cp:coreProperties>
</file>